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1A" w:rsidRDefault="00D145C2" w:rsidP="00D145C2">
      <w:pPr>
        <w:pStyle w:val="a3"/>
        <w:jc w:val="center"/>
        <w:rPr>
          <w:rStyle w:val="a4"/>
          <w:sz w:val="44"/>
          <w:lang w:val="uk-UA"/>
        </w:rPr>
      </w:pPr>
      <w:r>
        <w:rPr>
          <w:b/>
          <w:bCs/>
          <w:noProof/>
          <w:sz w:val="44"/>
        </w:rPr>
        <w:drawing>
          <wp:inline distT="0" distB="0" distL="0" distR="0">
            <wp:extent cx="5762625" cy="3181350"/>
            <wp:effectExtent l="19050" t="0" r="9525" b="0"/>
            <wp:docPr id="1" name="Рисунок 1" descr="C:\Users\Admin\Desktop\45431_95f14465836ada9b9c0e1ce5f297b83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5431_95f14465836ada9b9c0e1ce5f297b83b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1A" w:rsidRPr="00E97495" w:rsidRDefault="000A768E" w:rsidP="000A768E">
      <w:pPr>
        <w:pStyle w:val="a3"/>
        <w:rPr>
          <w:sz w:val="36"/>
          <w:szCs w:val="36"/>
          <w:lang w:val="uk-UA"/>
        </w:rPr>
      </w:pPr>
      <w:r w:rsidRPr="00E97495">
        <w:rPr>
          <w:rStyle w:val="a4"/>
          <w:sz w:val="36"/>
          <w:szCs w:val="36"/>
          <w:lang w:val="uk-UA"/>
        </w:rPr>
        <w:t>РАНІШЕ НЕ ПОТРІБНО</w:t>
      </w:r>
      <w:r w:rsidR="00D145C2" w:rsidRPr="00E97495">
        <w:rPr>
          <w:rStyle w:val="a4"/>
          <w:sz w:val="36"/>
          <w:szCs w:val="36"/>
          <w:lang w:val="uk-UA"/>
        </w:rPr>
        <w:t>…</w:t>
      </w:r>
      <w:r w:rsidRPr="00E97495">
        <w:rPr>
          <w:sz w:val="36"/>
          <w:szCs w:val="36"/>
          <w:lang w:val="uk-UA"/>
        </w:rPr>
        <w:t xml:space="preserve"> Вік майбутніх першокласників визначений у статті 20 Закону України «Про загальну середню </w:t>
      </w:r>
      <w:hyperlink r:id="rId5" w:tgtFrame="_blank" w:history="1">
        <w:r w:rsidRPr="00E97495">
          <w:rPr>
            <w:rStyle w:val="a5"/>
            <w:sz w:val="36"/>
            <w:szCs w:val="36"/>
            <w:lang w:val="uk-UA"/>
          </w:rPr>
          <w:t>освіту</w:t>
        </w:r>
      </w:hyperlink>
      <w:r w:rsidRPr="00E97495">
        <w:rPr>
          <w:sz w:val="36"/>
          <w:szCs w:val="36"/>
          <w:lang w:val="uk-UA"/>
        </w:rPr>
        <w:t>». У ній зазначено, що зарахування учнів до загальноосвітніх навчальних закладів здійснюється, як правило, з шести років</w:t>
      </w:r>
      <w:r w:rsidRPr="00E97495">
        <w:rPr>
          <w:sz w:val="36"/>
          <w:szCs w:val="36"/>
        </w:rPr>
        <w:t xml:space="preserve">. </w:t>
      </w:r>
      <w:proofErr w:type="spellStart"/>
      <w:r w:rsidRPr="00E97495">
        <w:rPr>
          <w:sz w:val="36"/>
          <w:szCs w:val="36"/>
        </w:rPr>
        <w:t>Більше</w:t>
      </w:r>
      <w:proofErr w:type="spellEnd"/>
      <w:r w:rsidRPr="00E97495">
        <w:rPr>
          <w:sz w:val="36"/>
          <w:szCs w:val="36"/>
        </w:rPr>
        <w:t xml:space="preserve"> того, в </w:t>
      </w:r>
      <w:proofErr w:type="spellStart"/>
      <w:r w:rsidRPr="00E97495">
        <w:rPr>
          <w:sz w:val="36"/>
          <w:szCs w:val="36"/>
        </w:rPr>
        <w:t>одній</w:t>
      </w:r>
      <w:proofErr w:type="spell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з</w:t>
      </w:r>
      <w:proofErr w:type="spellEnd"/>
      <w:r w:rsidRPr="00E97495">
        <w:rPr>
          <w:sz w:val="36"/>
          <w:szCs w:val="36"/>
        </w:rPr>
        <w:t xml:space="preserve"> постанов Головного державного </w:t>
      </w:r>
      <w:proofErr w:type="spellStart"/>
      <w:r w:rsidRPr="00E97495">
        <w:rPr>
          <w:sz w:val="36"/>
          <w:szCs w:val="36"/>
        </w:rPr>
        <w:t>санітарного</w:t>
      </w:r>
      <w:proofErr w:type="spell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лі</w:t>
      </w:r>
      <w:proofErr w:type="gramStart"/>
      <w:r w:rsidRPr="00E97495">
        <w:rPr>
          <w:sz w:val="36"/>
          <w:szCs w:val="36"/>
        </w:rPr>
        <w:t>каря</w:t>
      </w:r>
      <w:proofErr w:type="spellEnd"/>
      <w:proofErr w:type="gram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України</w:t>
      </w:r>
      <w:proofErr w:type="spellEnd"/>
      <w:r w:rsidRPr="00E97495">
        <w:rPr>
          <w:sz w:val="36"/>
          <w:szCs w:val="36"/>
        </w:rPr>
        <w:t xml:space="preserve"> за </w:t>
      </w:r>
      <w:proofErr w:type="spellStart"/>
      <w:r w:rsidRPr="00E97495">
        <w:rPr>
          <w:sz w:val="36"/>
          <w:szCs w:val="36"/>
        </w:rPr>
        <w:t>попередні</w:t>
      </w:r>
      <w:proofErr w:type="spellEnd"/>
      <w:r w:rsidRPr="00E97495">
        <w:rPr>
          <w:sz w:val="36"/>
          <w:szCs w:val="36"/>
        </w:rPr>
        <w:t xml:space="preserve"> роки </w:t>
      </w:r>
      <w:proofErr w:type="spellStart"/>
      <w:r w:rsidRPr="00E97495">
        <w:rPr>
          <w:sz w:val="36"/>
          <w:szCs w:val="36"/>
        </w:rPr>
        <w:t>значилося</w:t>
      </w:r>
      <w:proofErr w:type="spellEnd"/>
      <w:r w:rsidRPr="00E97495">
        <w:rPr>
          <w:sz w:val="36"/>
          <w:szCs w:val="36"/>
        </w:rPr>
        <w:t xml:space="preserve">, </w:t>
      </w:r>
      <w:proofErr w:type="spellStart"/>
      <w:r w:rsidRPr="00E97495">
        <w:rPr>
          <w:sz w:val="36"/>
          <w:szCs w:val="36"/>
        </w:rPr>
        <w:t>що</w:t>
      </w:r>
      <w:proofErr w:type="spell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rStyle w:val="a4"/>
          <w:sz w:val="36"/>
          <w:szCs w:val="36"/>
        </w:rPr>
        <w:t>діти</w:t>
      </w:r>
      <w:proofErr w:type="spellEnd"/>
      <w:r w:rsidRPr="00E97495">
        <w:rPr>
          <w:rStyle w:val="a4"/>
          <w:sz w:val="36"/>
          <w:szCs w:val="36"/>
        </w:rPr>
        <w:t xml:space="preserve">, </w:t>
      </w:r>
      <w:proofErr w:type="spellStart"/>
      <w:r w:rsidRPr="00E97495">
        <w:rPr>
          <w:rStyle w:val="a4"/>
          <w:sz w:val="36"/>
          <w:szCs w:val="36"/>
        </w:rPr>
        <w:t>які</w:t>
      </w:r>
      <w:proofErr w:type="spellEnd"/>
      <w:r w:rsidRPr="00E97495">
        <w:rPr>
          <w:rStyle w:val="a4"/>
          <w:sz w:val="36"/>
          <w:szCs w:val="36"/>
        </w:rPr>
        <w:t xml:space="preserve"> </w:t>
      </w:r>
      <w:proofErr w:type="spellStart"/>
      <w:r w:rsidRPr="00E97495">
        <w:rPr>
          <w:rStyle w:val="a4"/>
          <w:sz w:val="36"/>
          <w:szCs w:val="36"/>
        </w:rPr>
        <w:t>молодші</w:t>
      </w:r>
      <w:proofErr w:type="spellEnd"/>
      <w:r w:rsidRPr="00E97495">
        <w:rPr>
          <w:rStyle w:val="a4"/>
          <w:sz w:val="36"/>
          <w:szCs w:val="36"/>
        </w:rPr>
        <w:t xml:space="preserve"> за 5 </w:t>
      </w:r>
      <w:proofErr w:type="spellStart"/>
      <w:r w:rsidRPr="00E97495">
        <w:rPr>
          <w:rStyle w:val="a4"/>
          <w:sz w:val="36"/>
          <w:szCs w:val="36"/>
        </w:rPr>
        <w:t>років</w:t>
      </w:r>
      <w:proofErr w:type="spellEnd"/>
      <w:r w:rsidRPr="00E97495">
        <w:rPr>
          <w:rStyle w:val="a4"/>
          <w:sz w:val="36"/>
          <w:szCs w:val="36"/>
        </w:rPr>
        <w:t xml:space="preserve"> 8 </w:t>
      </w:r>
      <w:proofErr w:type="spellStart"/>
      <w:r w:rsidRPr="00E97495">
        <w:rPr>
          <w:rStyle w:val="a4"/>
          <w:sz w:val="36"/>
          <w:szCs w:val="36"/>
        </w:rPr>
        <w:t>місяців</w:t>
      </w:r>
      <w:proofErr w:type="spellEnd"/>
      <w:r w:rsidRPr="00E97495">
        <w:rPr>
          <w:rStyle w:val="a4"/>
          <w:sz w:val="36"/>
          <w:szCs w:val="36"/>
        </w:rPr>
        <w:t xml:space="preserve">, не </w:t>
      </w:r>
      <w:proofErr w:type="spellStart"/>
      <w:r w:rsidRPr="00E97495">
        <w:rPr>
          <w:rStyle w:val="a4"/>
          <w:sz w:val="36"/>
          <w:szCs w:val="36"/>
        </w:rPr>
        <w:t>повинні</w:t>
      </w:r>
      <w:proofErr w:type="spellEnd"/>
      <w:r w:rsidRPr="00E97495">
        <w:rPr>
          <w:rStyle w:val="a4"/>
          <w:sz w:val="36"/>
          <w:szCs w:val="36"/>
        </w:rPr>
        <w:t xml:space="preserve"> </w:t>
      </w:r>
      <w:proofErr w:type="spellStart"/>
      <w:r w:rsidRPr="00E97495">
        <w:rPr>
          <w:rStyle w:val="a4"/>
          <w:sz w:val="36"/>
          <w:szCs w:val="36"/>
        </w:rPr>
        <w:t>допускатися</w:t>
      </w:r>
      <w:proofErr w:type="spellEnd"/>
      <w:r w:rsidRPr="00E97495">
        <w:rPr>
          <w:rStyle w:val="a4"/>
          <w:sz w:val="36"/>
          <w:szCs w:val="36"/>
        </w:rPr>
        <w:t xml:space="preserve"> до </w:t>
      </w:r>
      <w:proofErr w:type="spellStart"/>
      <w:r w:rsidRPr="00E97495">
        <w:rPr>
          <w:rStyle w:val="a4"/>
          <w:sz w:val="36"/>
          <w:szCs w:val="36"/>
        </w:rPr>
        <w:t>навчання</w:t>
      </w:r>
      <w:proofErr w:type="spellEnd"/>
      <w:r w:rsidRPr="00E97495">
        <w:rPr>
          <w:rStyle w:val="a4"/>
          <w:sz w:val="36"/>
          <w:szCs w:val="36"/>
        </w:rPr>
        <w:t xml:space="preserve"> в </w:t>
      </w:r>
      <w:proofErr w:type="spellStart"/>
      <w:r w:rsidRPr="00E97495">
        <w:rPr>
          <w:rStyle w:val="a4"/>
          <w:sz w:val="36"/>
          <w:szCs w:val="36"/>
        </w:rPr>
        <w:t>першому</w:t>
      </w:r>
      <w:proofErr w:type="spellEnd"/>
      <w:r w:rsidRPr="00E97495">
        <w:rPr>
          <w:rStyle w:val="a4"/>
          <w:sz w:val="36"/>
          <w:szCs w:val="36"/>
        </w:rPr>
        <w:t xml:space="preserve"> </w:t>
      </w:r>
      <w:proofErr w:type="spellStart"/>
      <w:r w:rsidRPr="00E97495">
        <w:rPr>
          <w:rStyle w:val="a4"/>
          <w:sz w:val="36"/>
          <w:szCs w:val="36"/>
        </w:rPr>
        <w:t>класі</w:t>
      </w:r>
      <w:proofErr w:type="spellEnd"/>
      <w:r w:rsidRPr="00E97495">
        <w:rPr>
          <w:rStyle w:val="a4"/>
          <w:sz w:val="36"/>
          <w:szCs w:val="36"/>
        </w:rPr>
        <w:t>.</w:t>
      </w:r>
      <w:r w:rsidRPr="00E97495">
        <w:rPr>
          <w:sz w:val="36"/>
          <w:szCs w:val="36"/>
        </w:rPr>
        <w:t xml:space="preserve"> </w:t>
      </w:r>
    </w:p>
    <w:p w:rsidR="00E97495" w:rsidRDefault="00E97495" w:rsidP="000A768E">
      <w:pPr>
        <w:pStyle w:val="a3"/>
        <w:rPr>
          <w:sz w:val="32"/>
          <w:lang w:val="uk-UA"/>
        </w:rPr>
      </w:pPr>
      <w:r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-81280</wp:posOffset>
            </wp:positionV>
            <wp:extent cx="3276600" cy="2475230"/>
            <wp:effectExtent l="0" t="0" r="0" b="0"/>
            <wp:wrapTight wrapText="bothSides">
              <wp:wrapPolygon edited="0">
                <wp:start x="14442" y="831"/>
                <wp:lineTo x="13186" y="997"/>
                <wp:lineTo x="3642" y="3657"/>
                <wp:lineTo x="2009" y="5320"/>
                <wp:lineTo x="1884" y="6982"/>
                <wp:lineTo x="2135" y="11470"/>
                <wp:lineTo x="1507" y="12468"/>
                <wp:lineTo x="1507" y="14130"/>
                <wp:lineTo x="2888" y="14130"/>
                <wp:lineTo x="502" y="17455"/>
                <wp:lineTo x="628" y="18785"/>
                <wp:lineTo x="1633" y="19450"/>
                <wp:lineTo x="1633" y="20614"/>
                <wp:lineTo x="5023" y="21279"/>
                <wp:lineTo x="10423" y="21279"/>
                <wp:lineTo x="20219" y="21279"/>
                <wp:lineTo x="21223" y="20614"/>
                <wp:lineTo x="21223" y="20115"/>
                <wp:lineTo x="20344" y="19450"/>
                <wp:lineTo x="19842" y="17289"/>
                <wp:lineTo x="19967" y="16624"/>
                <wp:lineTo x="19716" y="15793"/>
                <wp:lineTo x="18586" y="14130"/>
                <wp:lineTo x="19088" y="14130"/>
                <wp:lineTo x="20219" y="12302"/>
                <wp:lineTo x="20093" y="11470"/>
                <wp:lineTo x="18460" y="8811"/>
                <wp:lineTo x="19340" y="6317"/>
                <wp:lineTo x="20721" y="3657"/>
                <wp:lineTo x="20847" y="1995"/>
                <wp:lineTo x="19340" y="997"/>
                <wp:lineTo x="16577" y="831"/>
                <wp:lineTo x="14442" y="831"/>
              </wp:wrapPolygon>
            </wp:wrapTight>
            <wp:docPr id="2" name="Рисунок 2" descr="C:\Users\Admin\Desktop\pic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ic_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495" w:rsidRPr="00E97495" w:rsidRDefault="00E97495" w:rsidP="000A768E">
      <w:pPr>
        <w:pStyle w:val="a3"/>
        <w:rPr>
          <w:sz w:val="32"/>
          <w:lang w:val="uk-UA"/>
        </w:rPr>
      </w:pPr>
    </w:p>
    <w:p w:rsidR="00C64A21" w:rsidRPr="00576755" w:rsidRDefault="000A768E" w:rsidP="00576755">
      <w:pPr>
        <w:pStyle w:val="a3"/>
        <w:rPr>
          <w:sz w:val="36"/>
          <w:szCs w:val="36"/>
        </w:rPr>
      </w:pPr>
      <w:r w:rsidRPr="00E97495">
        <w:rPr>
          <w:rStyle w:val="a4"/>
          <w:sz w:val="36"/>
          <w:szCs w:val="36"/>
        </w:rPr>
        <w:t>ЗАЛИШИТИСЯ В САДКУ</w:t>
      </w:r>
      <w:r w:rsidRPr="00E97495">
        <w:rPr>
          <w:sz w:val="36"/>
          <w:szCs w:val="36"/>
        </w:rPr>
        <w:t xml:space="preserve">. </w:t>
      </w:r>
      <w:proofErr w:type="spellStart"/>
      <w:r w:rsidRPr="00E97495">
        <w:rPr>
          <w:sz w:val="36"/>
          <w:szCs w:val="36"/>
        </w:rPr>
        <w:t>Згідно</w:t>
      </w:r>
      <w:proofErr w:type="spell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зі</w:t>
      </w:r>
      <w:proofErr w:type="spellEnd"/>
      <w:r w:rsidRPr="00E97495">
        <w:rPr>
          <w:sz w:val="36"/>
          <w:szCs w:val="36"/>
        </w:rPr>
        <w:t xml:space="preserve"> ст. 12 Закону </w:t>
      </w:r>
      <w:hyperlink r:id="rId7" w:tgtFrame="_blank" w:history="1">
        <w:r w:rsidRPr="00E97495">
          <w:rPr>
            <w:rStyle w:val="a5"/>
            <w:sz w:val="36"/>
            <w:szCs w:val="36"/>
          </w:rPr>
          <w:t xml:space="preserve">«Про </w:t>
        </w:r>
        <w:proofErr w:type="spellStart"/>
        <w:r w:rsidRPr="00E97495">
          <w:rPr>
            <w:rStyle w:val="a5"/>
            <w:sz w:val="36"/>
            <w:szCs w:val="36"/>
          </w:rPr>
          <w:t>дошкільну</w:t>
        </w:r>
        <w:proofErr w:type="spellEnd"/>
        <w:r w:rsidRPr="00E97495">
          <w:rPr>
            <w:rStyle w:val="a5"/>
            <w:sz w:val="36"/>
            <w:szCs w:val="36"/>
          </w:rPr>
          <w:t xml:space="preserve"> </w:t>
        </w:r>
        <w:proofErr w:type="spellStart"/>
        <w:r w:rsidRPr="00E97495">
          <w:rPr>
            <w:rStyle w:val="a5"/>
            <w:sz w:val="36"/>
            <w:szCs w:val="36"/>
          </w:rPr>
          <w:t>освіту</w:t>
        </w:r>
        <w:proofErr w:type="spellEnd"/>
        <w:r w:rsidRPr="00E97495">
          <w:rPr>
            <w:rStyle w:val="a5"/>
            <w:sz w:val="36"/>
            <w:szCs w:val="36"/>
          </w:rPr>
          <w:t>»</w:t>
        </w:r>
      </w:hyperlink>
      <w:r w:rsidRPr="00E97495">
        <w:rPr>
          <w:sz w:val="36"/>
          <w:szCs w:val="36"/>
        </w:rPr>
        <w:t xml:space="preserve">, </w:t>
      </w:r>
      <w:proofErr w:type="spellStart"/>
      <w:r w:rsidRPr="00E97495">
        <w:rPr>
          <w:sz w:val="36"/>
          <w:szCs w:val="36"/>
        </w:rPr>
        <w:t>дитячі</w:t>
      </w:r>
      <w:proofErr w:type="spellEnd"/>
      <w:r w:rsidRPr="00E97495">
        <w:rPr>
          <w:sz w:val="36"/>
          <w:szCs w:val="36"/>
        </w:rPr>
        <w:t xml:space="preserve"> садки </w:t>
      </w:r>
      <w:proofErr w:type="spellStart"/>
      <w:r w:rsidRPr="00E97495">
        <w:rPr>
          <w:sz w:val="36"/>
          <w:szCs w:val="36"/>
        </w:rPr>
        <w:t>здійснюють</w:t>
      </w:r>
      <w:proofErr w:type="spellEnd"/>
      <w:r w:rsidRPr="00E97495">
        <w:rPr>
          <w:sz w:val="36"/>
          <w:szCs w:val="36"/>
        </w:rPr>
        <w:t xml:space="preserve"> догляд за </w:t>
      </w:r>
      <w:proofErr w:type="spellStart"/>
      <w:r w:rsidRPr="00E97495">
        <w:rPr>
          <w:sz w:val="36"/>
          <w:szCs w:val="36"/>
        </w:rPr>
        <w:t>дітьми</w:t>
      </w:r>
      <w:proofErr w:type="spellEnd"/>
      <w:r w:rsidRPr="00E97495">
        <w:rPr>
          <w:sz w:val="36"/>
          <w:szCs w:val="36"/>
        </w:rPr>
        <w:t xml:space="preserve"> до </w:t>
      </w:r>
      <w:proofErr w:type="spellStart"/>
      <w:r w:rsidRPr="00E97495">
        <w:rPr>
          <w:sz w:val="36"/>
          <w:szCs w:val="36"/>
        </w:rPr>
        <w:t>досягнення</w:t>
      </w:r>
      <w:proofErr w:type="spellEnd"/>
      <w:r w:rsidRPr="00E97495">
        <w:rPr>
          <w:sz w:val="36"/>
          <w:szCs w:val="36"/>
        </w:rPr>
        <w:t xml:space="preserve"> ними шести (семи) </w:t>
      </w:r>
      <w:proofErr w:type="spellStart"/>
      <w:r w:rsidRPr="00E97495">
        <w:rPr>
          <w:sz w:val="36"/>
          <w:szCs w:val="36"/>
        </w:rPr>
        <w:t>років</w:t>
      </w:r>
      <w:proofErr w:type="spellEnd"/>
      <w:r w:rsidRPr="00E97495">
        <w:rPr>
          <w:sz w:val="36"/>
          <w:szCs w:val="36"/>
        </w:rPr>
        <w:t xml:space="preserve">. А в </w:t>
      </w:r>
      <w:proofErr w:type="spellStart"/>
      <w:r w:rsidRPr="00E97495">
        <w:rPr>
          <w:sz w:val="36"/>
          <w:szCs w:val="36"/>
        </w:rPr>
        <w:t>Листі</w:t>
      </w:r>
      <w:proofErr w:type="spellEnd"/>
      <w:r w:rsidRPr="00E97495">
        <w:rPr>
          <w:sz w:val="36"/>
          <w:szCs w:val="36"/>
        </w:rPr>
        <w:t xml:space="preserve"> МОН </w:t>
      </w:r>
      <w:proofErr w:type="spellStart"/>
      <w:r w:rsidRPr="00E97495">
        <w:rPr>
          <w:sz w:val="36"/>
          <w:szCs w:val="36"/>
        </w:rPr>
        <w:t>від</w:t>
      </w:r>
      <w:proofErr w:type="spellEnd"/>
      <w:r w:rsidRPr="00E97495">
        <w:rPr>
          <w:sz w:val="36"/>
          <w:szCs w:val="36"/>
        </w:rPr>
        <w:t xml:space="preserve"> 21.07. 2011 року № 1/9-552 «</w:t>
      </w:r>
      <w:proofErr w:type="spellStart"/>
      <w:r w:rsidRPr="00E97495">
        <w:rPr>
          <w:sz w:val="36"/>
          <w:szCs w:val="36"/>
        </w:rPr>
        <w:t>Щодо</w:t>
      </w:r>
      <w:proofErr w:type="spell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терміну</w:t>
      </w:r>
      <w:proofErr w:type="spell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перебування</w:t>
      </w:r>
      <w:proofErr w:type="spell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дітей</w:t>
      </w:r>
      <w:proofErr w:type="spellEnd"/>
      <w:r w:rsidRPr="00E97495">
        <w:rPr>
          <w:sz w:val="36"/>
          <w:szCs w:val="36"/>
        </w:rPr>
        <w:t xml:space="preserve">, </w:t>
      </w:r>
      <w:proofErr w:type="spellStart"/>
      <w:r w:rsidRPr="00E97495">
        <w:rPr>
          <w:sz w:val="36"/>
          <w:szCs w:val="36"/>
        </w:rPr>
        <w:t>які</w:t>
      </w:r>
      <w:proofErr w:type="spell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досягли</w:t>
      </w:r>
      <w:proofErr w:type="spell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шестирічного</w:t>
      </w:r>
      <w:proofErr w:type="spell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віку</w:t>
      </w:r>
      <w:proofErr w:type="spellEnd"/>
      <w:r w:rsidRPr="00E97495">
        <w:rPr>
          <w:sz w:val="36"/>
          <w:szCs w:val="36"/>
        </w:rPr>
        <w:t xml:space="preserve">, </w:t>
      </w:r>
      <w:hyperlink r:id="rId8" w:tgtFrame="_blank" w:history="1">
        <w:r w:rsidRPr="00E97495">
          <w:rPr>
            <w:rStyle w:val="a5"/>
            <w:sz w:val="36"/>
            <w:szCs w:val="36"/>
          </w:rPr>
          <w:t xml:space="preserve">у </w:t>
        </w:r>
        <w:proofErr w:type="spellStart"/>
        <w:r w:rsidRPr="00E97495">
          <w:rPr>
            <w:rStyle w:val="a5"/>
            <w:sz w:val="36"/>
            <w:szCs w:val="36"/>
          </w:rPr>
          <w:t>дошкільних</w:t>
        </w:r>
        <w:proofErr w:type="spellEnd"/>
        <w:r w:rsidRPr="00E97495">
          <w:rPr>
            <w:rStyle w:val="a5"/>
            <w:sz w:val="36"/>
            <w:szCs w:val="36"/>
          </w:rPr>
          <w:t xml:space="preserve"> </w:t>
        </w:r>
        <w:proofErr w:type="spellStart"/>
        <w:r w:rsidRPr="00E97495">
          <w:rPr>
            <w:rStyle w:val="a5"/>
            <w:sz w:val="36"/>
            <w:szCs w:val="36"/>
          </w:rPr>
          <w:t>навчальних</w:t>
        </w:r>
        <w:proofErr w:type="spellEnd"/>
        <w:r w:rsidRPr="00E97495">
          <w:rPr>
            <w:rStyle w:val="a5"/>
            <w:sz w:val="36"/>
            <w:szCs w:val="36"/>
          </w:rPr>
          <w:t xml:space="preserve"> закладах</w:t>
        </w:r>
      </w:hyperlink>
      <w:r w:rsidRPr="00E97495">
        <w:rPr>
          <w:sz w:val="36"/>
          <w:szCs w:val="36"/>
        </w:rPr>
        <w:t xml:space="preserve">» </w:t>
      </w:r>
      <w:proofErr w:type="spellStart"/>
      <w:proofErr w:type="gramStart"/>
      <w:r w:rsidRPr="00E97495">
        <w:rPr>
          <w:sz w:val="36"/>
          <w:szCs w:val="36"/>
        </w:rPr>
        <w:t>дається</w:t>
      </w:r>
      <w:proofErr w:type="spellEnd"/>
      <w:proofErr w:type="gram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таке</w:t>
      </w:r>
      <w:proofErr w:type="spellEnd"/>
      <w:r w:rsidRPr="00E97495">
        <w:rPr>
          <w:sz w:val="36"/>
          <w:szCs w:val="36"/>
        </w:rPr>
        <w:t xml:space="preserve"> </w:t>
      </w:r>
      <w:proofErr w:type="spellStart"/>
      <w:r w:rsidRPr="00E97495">
        <w:rPr>
          <w:sz w:val="36"/>
          <w:szCs w:val="36"/>
        </w:rPr>
        <w:t>роз’яснення</w:t>
      </w:r>
      <w:proofErr w:type="spellEnd"/>
      <w:r w:rsidRPr="00E97495">
        <w:rPr>
          <w:sz w:val="36"/>
          <w:szCs w:val="36"/>
        </w:rPr>
        <w:t xml:space="preserve">: </w:t>
      </w:r>
      <w:proofErr w:type="spellStart"/>
      <w:r w:rsidRPr="00E97495">
        <w:rPr>
          <w:rStyle w:val="a4"/>
          <w:sz w:val="36"/>
          <w:szCs w:val="36"/>
        </w:rPr>
        <w:t>діти</w:t>
      </w:r>
      <w:proofErr w:type="spellEnd"/>
      <w:r w:rsidRPr="00E97495">
        <w:rPr>
          <w:rStyle w:val="a4"/>
          <w:sz w:val="36"/>
          <w:szCs w:val="36"/>
        </w:rPr>
        <w:t xml:space="preserve">, </w:t>
      </w:r>
      <w:proofErr w:type="spellStart"/>
      <w:r w:rsidRPr="00E97495">
        <w:rPr>
          <w:rStyle w:val="a4"/>
          <w:sz w:val="36"/>
          <w:szCs w:val="36"/>
        </w:rPr>
        <w:t>яким</w:t>
      </w:r>
      <w:proofErr w:type="spellEnd"/>
      <w:r w:rsidRPr="00E97495">
        <w:rPr>
          <w:rStyle w:val="a4"/>
          <w:sz w:val="36"/>
          <w:szCs w:val="36"/>
        </w:rPr>
        <w:t xml:space="preserve"> на 1 </w:t>
      </w:r>
      <w:proofErr w:type="spellStart"/>
      <w:r w:rsidRPr="00E97495">
        <w:rPr>
          <w:rStyle w:val="a4"/>
          <w:sz w:val="36"/>
          <w:szCs w:val="36"/>
        </w:rPr>
        <w:t>вересня</w:t>
      </w:r>
      <w:proofErr w:type="spellEnd"/>
      <w:r w:rsidRPr="00E97495">
        <w:rPr>
          <w:rStyle w:val="a4"/>
          <w:sz w:val="36"/>
          <w:szCs w:val="36"/>
        </w:rPr>
        <w:t xml:space="preserve"> </w:t>
      </w:r>
      <w:proofErr w:type="gramStart"/>
      <w:r w:rsidRPr="00E97495">
        <w:rPr>
          <w:rStyle w:val="a4"/>
          <w:sz w:val="36"/>
          <w:szCs w:val="36"/>
        </w:rPr>
        <w:t>поточного</w:t>
      </w:r>
      <w:proofErr w:type="gramEnd"/>
      <w:r w:rsidRPr="00E97495">
        <w:rPr>
          <w:rStyle w:val="a4"/>
          <w:sz w:val="36"/>
          <w:szCs w:val="36"/>
        </w:rPr>
        <w:t xml:space="preserve"> року </w:t>
      </w:r>
      <w:proofErr w:type="spellStart"/>
      <w:r w:rsidRPr="00E97495">
        <w:rPr>
          <w:rStyle w:val="a4"/>
          <w:sz w:val="36"/>
          <w:szCs w:val="36"/>
        </w:rPr>
        <w:t>виповнюється</w:t>
      </w:r>
      <w:proofErr w:type="spellEnd"/>
      <w:r w:rsidRPr="00E97495">
        <w:rPr>
          <w:rStyle w:val="a4"/>
          <w:sz w:val="36"/>
          <w:szCs w:val="36"/>
        </w:rPr>
        <w:t xml:space="preserve"> 6 </w:t>
      </w:r>
      <w:proofErr w:type="spellStart"/>
      <w:r w:rsidRPr="00E97495">
        <w:rPr>
          <w:rStyle w:val="a4"/>
          <w:sz w:val="36"/>
          <w:szCs w:val="36"/>
        </w:rPr>
        <w:t>років</w:t>
      </w:r>
      <w:proofErr w:type="spellEnd"/>
      <w:r w:rsidRPr="00E97495">
        <w:rPr>
          <w:rStyle w:val="a4"/>
          <w:sz w:val="36"/>
          <w:szCs w:val="36"/>
        </w:rPr>
        <w:t xml:space="preserve">, </w:t>
      </w:r>
      <w:proofErr w:type="spellStart"/>
      <w:r w:rsidRPr="00E97495">
        <w:rPr>
          <w:rStyle w:val="a4"/>
          <w:sz w:val="36"/>
          <w:szCs w:val="36"/>
        </w:rPr>
        <w:t>мають</w:t>
      </w:r>
      <w:proofErr w:type="spellEnd"/>
      <w:r w:rsidRPr="00E97495">
        <w:rPr>
          <w:rStyle w:val="a4"/>
          <w:sz w:val="36"/>
          <w:szCs w:val="36"/>
        </w:rPr>
        <w:t xml:space="preserve"> право за </w:t>
      </w:r>
      <w:proofErr w:type="spellStart"/>
      <w:r w:rsidRPr="00E97495">
        <w:rPr>
          <w:rStyle w:val="a4"/>
          <w:sz w:val="36"/>
          <w:szCs w:val="36"/>
        </w:rPr>
        <w:t>бажанням</w:t>
      </w:r>
      <w:proofErr w:type="spellEnd"/>
      <w:r w:rsidRPr="00E97495">
        <w:rPr>
          <w:rStyle w:val="a4"/>
          <w:sz w:val="36"/>
          <w:szCs w:val="36"/>
        </w:rPr>
        <w:t xml:space="preserve"> </w:t>
      </w:r>
      <w:proofErr w:type="spellStart"/>
      <w:r w:rsidRPr="00E97495">
        <w:rPr>
          <w:rStyle w:val="a4"/>
          <w:sz w:val="36"/>
          <w:szCs w:val="36"/>
        </w:rPr>
        <w:t>батьків</w:t>
      </w:r>
      <w:proofErr w:type="spellEnd"/>
      <w:r w:rsidRPr="00E97495">
        <w:rPr>
          <w:rStyle w:val="a4"/>
          <w:sz w:val="36"/>
          <w:szCs w:val="36"/>
        </w:rPr>
        <w:t xml:space="preserve"> </w:t>
      </w:r>
      <w:proofErr w:type="spellStart"/>
      <w:r w:rsidRPr="00E97495">
        <w:rPr>
          <w:rStyle w:val="a4"/>
          <w:sz w:val="36"/>
          <w:szCs w:val="36"/>
        </w:rPr>
        <w:t>перебувати</w:t>
      </w:r>
      <w:proofErr w:type="spellEnd"/>
      <w:r w:rsidRPr="00E97495">
        <w:rPr>
          <w:rStyle w:val="a4"/>
          <w:sz w:val="36"/>
          <w:szCs w:val="36"/>
        </w:rPr>
        <w:t xml:space="preserve"> в </w:t>
      </w:r>
      <w:proofErr w:type="spellStart"/>
      <w:r w:rsidRPr="00E97495">
        <w:rPr>
          <w:rStyle w:val="a4"/>
          <w:sz w:val="36"/>
          <w:szCs w:val="36"/>
        </w:rPr>
        <w:t>дошкільних</w:t>
      </w:r>
      <w:proofErr w:type="spellEnd"/>
      <w:r w:rsidRPr="00E97495">
        <w:rPr>
          <w:rStyle w:val="a4"/>
          <w:sz w:val="36"/>
          <w:szCs w:val="36"/>
        </w:rPr>
        <w:t xml:space="preserve"> </w:t>
      </w:r>
      <w:proofErr w:type="spellStart"/>
      <w:r w:rsidRPr="00E97495">
        <w:rPr>
          <w:rStyle w:val="a4"/>
          <w:sz w:val="36"/>
          <w:szCs w:val="36"/>
        </w:rPr>
        <w:t>навчальних</w:t>
      </w:r>
      <w:proofErr w:type="spellEnd"/>
      <w:r w:rsidRPr="00E97495">
        <w:rPr>
          <w:rStyle w:val="a4"/>
          <w:sz w:val="36"/>
          <w:szCs w:val="36"/>
        </w:rPr>
        <w:t xml:space="preserve"> закладах до 7 </w:t>
      </w:r>
      <w:proofErr w:type="spellStart"/>
      <w:r w:rsidRPr="00E97495">
        <w:rPr>
          <w:rStyle w:val="a4"/>
          <w:sz w:val="36"/>
          <w:szCs w:val="36"/>
        </w:rPr>
        <w:t>років</w:t>
      </w:r>
      <w:proofErr w:type="spellEnd"/>
      <w:r w:rsidRPr="00E97495">
        <w:rPr>
          <w:rStyle w:val="a4"/>
          <w:sz w:val="36"/>
          <w:szCs w:val="36"/>
        </w:rPr>
        <w:t>.</w:t>
      </w:r>
    </w:p>
    <w:sectPr w:rsidR="00C64A21" w:rsidRPr="00576755" w:rsidSect="00D145C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A768E"/>
    <w:rsid w:val="000A768E"/>
    <w:rsid w:val="001A6E20"/>
    <w:rsid w:val="001D4D1A"/>
    <w:rsid w:val="001D6BAF"/>
    <w:rsid w:val="001F6E7F"/>
    <w:rsid w:val="003543EE"/>
    <w:rsid w:val="0043051A"/>
    <w:rsid w:val="004B1EEC"/>
    <w:rsid w:val="004F2088"/>
    <w:rsid w:val="00576755"/>
    <w:rsid w:val="005C762E"/>
    <w:rsid w:val="0064455E"/>
    <w:rsid w:val="006547EE"/>
    <w:rsid w:val="006934B0"/>
    <w:rsid w:val="00713813"/>
    <w:rsid w:val="007535F5"/>
    <w:rsid w:val="00774282"/>
    <w:rsid w:val="007A6619"/>
    <w:rsid w:val="0088763F"/>
    <w:rsid w:val="00C40790"/>
    <w:rsid w:val="00C644A7"/>
    <w:rsid w:val="00C64A21"/>
    <w:rsid w:val="00CF6C0B"/>
    <w:rsid w:val="00D145C2"/>
    <w:rsid w:val="00D547E2"/>
    <w:rsid w:val="00D916A0"/>
    <w:rsid w:val="00E07116"/>
    <w:rsid w:val="00E144ED"/>
    <w:rsid w:val="00E97495"/>
    <w:rsid w:val="00E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768E"/>
    <w:rPr>
      <w:b/>
      <w:bCs/>
    </w:rPr>
  </w:style>
  <w:style w:type="character" w:styleId="a5">
    <w:name w:val="Hyperlink"/>
    <w:basedOn w:val="a0"/>
    <w:uiPriority w:val="99"/>
    <w:semiHidden/>
    <w:unhideWhenUsed/>
    <w:rsid w:val="000A76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1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4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legislation/doshkilna-osvita/2076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2628-14?test=Up9Mf3o6frtC.pY2ZieTYP7gHI4Jks80msh8Ie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zakon5.rada.gov.ua/laws/show/651-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2019-03-13T10:53:00Z</cp:lastPrinted>
  <dcterms:created xsi:type="dcterms:W3CDTF">2019-03-13T10:52:00Z</dcterms:created>
  <dcterms:modified xsi:type="dcterms:W3CDTF">2020-02-26T11:59:00Z</dcterms:modified>
</cp:coreProperties>
</file>